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16A4" w:rsidRDefault="00DB16A4" w:rsidP="00DB16A4">
      <w:pPr>
        <w:jc w:val="center"/>
        <w:rPr>
          <w:b/>
          <w:sz w:val="44"/>
          <w:szCs w:val="44"/>
        </w:rPr>
      </w:pPr>
      <w:r w:rsidRPr="00656219">
        <w:rPr>
          <w:b/>
          <w:sz w:val="44"/>
          <w:szCs w:val="44"/>
        </w:rPr>
        <w:t>Výroční členská schůze MO ČRS Plzeň 2</w:t>
      </w:r>
    </w:p>
    <w:p w:rsidR="00611C7A" w:rsidRDefault="00DB16A4" w:rsidP="0061444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Výbor místní organizace svolal Výroční členskou schůzi MO ČRS Plzeň 2 na </w:t>
      </w:r>
      <w:r w:rsidR="00D956B0" w:rsidRPr="00D956B0">
        <w:rPr>
          <w:b/>
          <w:sz w:val="24"/>
          <w:szCs w:val="24"/>
        </w:rPr>
        <w:t>středu</w:t>
      </w:r>
      <w:r w:rsidRPr="00D956B0">
        <w:rPr>
          <w:b/>
          <w:sz w:val="24"/>
          <w:szCs w:val="24"/>
        </w:rPr>
        <w:t xml:space="preserve"> </w:t>
      </w:r>
      <w:r w:rsidR="00D956B0" w:rsidRPr="00D956B0">
        <w:rPr>
          <w:b/>
          <w:sz w:val="24"/>
          <w:szCs w:val="24"/>
        </w:rPr>
        <w:t>8</w:t>
      </w:r>
      <w:r w:rsidRPr="00D956B0">
        <w:rPr>
          <w:b/>
          <w:sz w:val="24"/>
          <w:szCs w:val="24"/>
        </w:rPr>
        <w:t xml:space="preserve">. 1. 2025 v 17. 00 hod. do prostor Restaurace Belvedere, Klatovská tř. 116 Plzeň. Členové výboru a </w:t>
      </w:r>
      <w:r>
        <w:rPr>
          <w:b/>
          <w:sz w:val="24"/>
          <w:szCs w:val="24"/>
        </w:rPr>
        <w:t>předseda dozorčí komise MO byli pozvání jmenovitě pozvánkou a uvedením programu členské schůze.</w:t>
      </w:r>
      <w:bookmarkStart w:id="0" w:name="_GoBack"/>
      <w:bookmarkEnd w:id="0"/>
    </w:p>
    <w:p w:rsidR="00DB16A4" w:rsidRDefault="00DB16A4" w:rsidP="00614445">
      <w:pPr>
        <w:jc w:val="both"/>
      </w:pPr>
      <w:r>
        <w:t>Upozorňujeme všechny členy</w:t>
      </w:r>
      <w:r w:rsidR="00863C4B">
        <w:t xml:space="preserve">, že v den schůze nebudou vydávány povolenky ani vybírány </w:t>
      </w:r>
      <w:r w:rsidR="00D95AA3">
        <w:t>poplatky vztahující se k členství v ČRS.</w:t>
      </w:r>
    </w:p>
    <w:p w:rsidR="00C84306" w:rsidRDefault="00C84306" w:rsidP="00614445">
      <w:pPr>
        <w:jc w:val="both"/>
      </w:pPr>
      <w:r>
        <w:t>Výdejní dny povolenek pro rok 2025 v MO Plzeň 2</w:t>
      </w:r>
      <w:r w:rsidR="00614445">
        <w:t>:</w:t>
      </w:r>
    </w:p>
    <w:p w:rsidR="00E46A88" w:rsidRDefault="00E46A88" w:rsidP="00614445">
      <w:pPr>
        <w:jc w:val="both"/>
        <w:rPr>
          <w:b/>
          <w:u w:val="single"/>
        </w:rPr>
      </w:pPr>
      <w:r w:rsidRPr="0022464E">
        <w:rPr>
          <w:b/>
          <w:u w:val="single"/>
        </w:rPr>
        <w:t>Výdejna</w:t>
      </w:r>
      <w:r w:rsidR="00B734BE">
        <w:rPr>
          <w:b/>
          <w:u w:val="single"/>
        </w:rPr>
        <w:t xml:space="preserve"> -</w:t>
      </w:r>
      <w:r w:rsidRPr="0022464E">
        <w:rPr>
          <w:b/>
          <w:u w:val="single"/>
        </w:rPr>
        <w:t xml:space="preserve"> ul. Otýlie Beníškové</w:t>
      </w:r>
      <w:r w:rsidR="00983174">
        <w:rPr>
          <w:b/>
          <w:u w:val="single"/>
        </w:rPr>
        <w:t>,</w:t>
      </w:r>
      <w:r w:rsidRPr="0022464E">
        <w:rPr>
          <w:b/>
          <w:u w:val="single"/>
        </w:rPr>
        <w:t xml:space="preserve"> 468 Plzeň</w:t>
      </w:r>
    </w:p>
    <w:p w:rsidR="004F5E71" w:rsidRDefault="004F5E71" w:rsidP="00614445">
      <w:pPr>
        <w:jc w:val="both"/>
      </w:pPr>
      <w:r>
        <w:t>jsou stanoveny vždy na sobotu od 9 hod – 15 hod. v termínech:</w:t>
      </w:r>
    </w:p>
    <w:p w:rsidR="005115DF" w:rsidRDefault="005115DF" w:rsidP="00DB16A4">
      <w:r>
        <w:t>11. ledna 2025</w:t>
      </w:r>
      <w:r w:rsidR="001811BF">
        <w:t xml:space="preserve">                           </w:t>
      </w:r>
      <w:r w:rsidR="001646F6">
        <w:t xml:space="preserve"> </w:t>
      </w:r>
      <w:r w:rsidR="001811BF">
        <w:t xml:space="preserve">   1. </w:t>
      </w:r>
      <w:r w:rsidR="002F02B6">
        <w:t xml:space="preserve"> </w:t>
      </w:r>
      <w:r w:rsidR="001811BF">
        <w:t xml:space="preserve"> února 2025</w:t>
      </w:r>
      <w:r w:rsidR="008320C9">
        <w:t xml:space="preserve">           </w:t>
      </w:r>
      <w:r w:rsidR="002F02B6">
        <w:t xml:space="preserve">        1. března 2025</w:t>
      </w:r>
      <w:r w:rsidR="008320C9">
        <w:t xml:space="preserve">               </w:t>
      </w:r>
    </w:p>
    <w:p w:rsidR="001646F6" w:rsidRDefault="001646F6" w:rsidP="00DB16A4">
      <w:r>
        <w:t>18. ledna 2025                               15. února 2025</w:t>
      </w:r>
    </w:p>
    <w:p w:rsidR="002F02B6" w:rsidRDefault="005115DF" w:rsidP="00DB16A4">
      <w:r>
        <w:t>25. ledna 2025</w:t>
      </w:r>
      <w:r w:rsidR="001811BF">
        <w:t xml:space="preserve">  </w:t>
      </w:r>
    </w:p>
    <w:p w:rsidR="00E46A88" w:rsidRDefault="002F02B6" w:rsidP="00614445">
      <w:pPr>
        <w:jc w:val="both"/>
      </w:pPr>
      <w:r>
        <w:t xml:space="preserve">Další termíny jsou možné jedině po dohodě </w:t>
      </w:r>
      <w:r w:rsidR="009756D6">
        <w:t>s jednatelem MO ČRS Plzeň 2 p. Jiřím Kochmanem</w:t>
      </w:r>
      <w:r w:rsidR="001811BF">
        <w:t xml:space="preserve"> </w:t>
      </w:r>
      <w:r w:rsidR="009756D6">
        <w:t>ve dnech pondělí až středa na tel.</w:t>
      </w:r>
      <w:r w:rsidR="001811BF">
        <w:t xml:space="preserve"> </w:t>
      </w:r>
      <w:r w:rsidR="00713E19">
        <w:t>606 640 505</w:t>
      </w:r>
      <w:r w:rsidR="001811BF">
        <w:t xml:space="preserve">  </w:t>
      </w:r>
    </w:p>
    <w:p w:rsidR="00B734BE" w:rsidRPr="00D91E46" w:rsidRDefault="003D62F8" w:rsidP="00614445">
      <w:pPr>
        <w:jc w:val="both"/>
        <w:rPr>
          <w:b/>
          <w:u w:val="single"/>
        </w:rPr>
      </w:pPr>
      <w:r>
        <w:rPr>
          <w:b/>
          <w:u w:val="single"/>
        </w:rPr>
        <w:t xml:space="preserve">Výdejna - </w:t>
      </w:r>
      <w:r w:rsidR="00983174" w:rsidRPr="00D91E46">
        <w:rPr>
          <w:b/>
          <w:u w:val="single"/>
        </w:rPr>
        <w:t>M</w:t>
      </w:r>
      <w:r w:rsidR="009A4799" w:rsidRPr="00D91E46">
        <w:rPr>
          <w:b/>
          <w:u w:val="single"/>
        </w:rPr>
        <w:t>ístní skupina</w:t>
      </w:r>
      <w:r w:rsidR="00983174" w:rsidRPr="00D91E46">
        <w:rPr>
          <w:b/>
          <w:u w:val="single"/>
        </w:rPr>
        <w:t xml:space="preserve"> Frýdlant v</w:t>
      </w:r>
      <w:r w:rsidR="00D91E46">
        <w:rPr>
          <w:b/>
          <w:u w:val="single"/>
        </w:rPr>
        <w:t> </w:t>
      </w:r>
      <w:r w:rsidR="00983174" w:rsidRPr="00D91E46">
        <w:rPr>
          <w:b/>
          <w:u w:val="single"/>
        </w:rPr>
        <w:t>Čechách</w:t>
      </w:r>
      <w:r w:rsidR="00D91E46">
        <w:rPr>
          <w:b/>
          <w:u w:val="single"/>
        </w:rPr>
        <w:t xml:space="preserve"> </w:t>
      </w:r>
      <w:r w:rsidR="00983174" w:rsidRPr="00D91E46">
        <w:rPr>
          <w:b/>
          <w:u w:val="single"/>
        </w:rPr>
        <w:t xml:space="preserve">- ul. </w:t>
      </w:r>
      <w:r w:rsidR="00D91E46" w:rsidRPr="00D91E46">
        <w:rPr>
          <w:b/>
          <w:u w:val="single"/>
        </w:rPr>
        <w:t>Dlouhá,</w:t>
      </w:r>
      <w:r w:rsidR="00983174" w:rsidRPr="00D91E46">
        <w:rPr>
          <w:b/>
          <w:u w:val="single"/>
        </w:rPr>
        <w:t xml:space="preserve"> </w:t>
      </w:r>
      <w:r w:rsidR="00D91E46" w:rsidRPr="00D91E46">
        <w:rPr>
          <w:b/>
          <w:u w:val="single"/>
        </w:rPr>
        <w:t>30056 Frýdlant</w:t>
      </w:r>
      <w:r w:rsidR="00E46A88" w:rsidRPr="00D91E46">
        <w:rPr>
          <w:b/>
          <w:u w:val="single"/>
        </w:rPr>
        <w:t xml:space="preserve"> v Čechách </w:t>
      </w:r>
      <w:r w:rsidR="001811BF" w:rsidRPr="00D91E46">
        <w:rPr>
          <w:b/>
          <w:u w:val="single"/>
        </w:rPr>
        <w:t xml:space="preserve"> </w:t>
      </w:r>
    </w:p>
    <w:p w:rsidR="00814727" w:rsidRDefault="003D62F8" w:rsidP="00614445">
      <w:pPr>
        <w:jc w:val="both"/>
      </w:pPr>
      <w:r>
        <w:t>Veškeré výdejní termíny v</w:t>
      </w:r>
      <w:r w:rsidR="00B734BE" w:rsidRPr="00B734BE">
        <w:t>ýhradně po dohodě</w:t>
      </w:r>
      <w:r w:rsidR="00B734BE">
        <w:t xml:space="preserve"> s p. </w:t>
      </w:r>
      <w:r w:rsidR="002F26D6">
        <w:t>Bohumilem Bohuňkem na tel. č. 606 231</w:t>
      </w:r>
      <w:r w:rsidR="00D91E46">
        <w:t> </w:t>
      </w:r>
      <w:r w:rsidR="002F26D6">
        <w:t>556</w:t>
      </w:r>
      <w:r w:rsidR="00D91E46">
        <w:t>,</w:t>
      </w:r>
      <w:r w:rsidR="00B734BE" w:rsidRPr="00B734BE">
        <w:t xml:space="preserve"> </w:t>
      </w:r>
      <w:r w:rsidR="00D91E46">
        <w:t xml:space="preserve">ul. </w:t>
      </w:r>
      <w:r w:rsidR="002F26D6">
        <w:t>Dlouhá 30056 Frýdlant v</w:t>
      </w:r>
      <w:r w:rsidR="004F5E71">
        <w:t> </w:t>
      </w:r>
      <w:r w:rsidR="002F26D6">
        <w:t>Čechách</w:t>
      </w:r>
      <w:r w:rsidR="004F5E71">
        <w:t>.</w:t>
      </w:r>
      <w:r w:rsidR="002F26D6">
        <w:t xml:space="preserve"> </w:t>
      </w:r>
      <w:r w:rsidR="001811BF" w:rsidRPr="00B734BE">
        <w:t xml:space="preserve">   </w:t>
      </w:r>
    </w:p>
    <w:p w:rsidR="00814727" w:rsidRDefault="00814727" w:rsidP="00614445">
      <w:pPr>
        <w:jc w:val="both"/>
      </w:pPr>
      <w:r>
        <w:t>Ceny povolenek</w:t>
      </w:r>
      <w:r w:rsidR="00F556BA">
        <w:t xml:space="preserve"> na rok 2025</w:t>
      </w:r>
      <w:r>
        <w:t xml:space="preserve"> jsou zveřejněny na stránkách Západočeského </w:t>
      </w:r>
      <w:r w:rsidR="00F556BA">
        <w:t>ú</w:t>
      </w:r>
      <w:r>
        <w:t>zemního</w:t>
      </w:r>
      <w:r w:rsidR="00F556BA">
        <w:t xml:space="preserve"> rybářského</w:t>
      </w:r>
      <w:r>
        <w:t xml:space="preserve"> </w:t>
      </w:r>
      <w:r w:rsidR="00F556BA">
        <w:t>svazu</w:t>
      </w:r>
      <w:r w:rsidR="0044371C">
        <w:t xml:space="preserve">, </w:t>
      </w:r>
      <w:r w:rsidR="00F556BA">
        <w:t xml:space="preserve"> </w:t>
      </w:r>
      <w:r w:rsidR="00F556BA" w:rsidRPr="00F556BA">
        <w:t>https://www.crsplzen.cz/inpage/ceny-povolenek-2025/</w:t>
      </w:r>
    </w:p>
    <w:p w:rsidR="00531E8D" w:rsidRDefault="00531E8D" w:rsidP="00E95574">
      <w:pPr>
        <w:jc w:val="both"/>
      </w:pPr>
      <w:r w:rsidRPr="00E95574">
        <w:t>Jak jsme opakovaně avizovali, společně s přístupem široké členské základny do Rybářského informačního systému prostřednictvím portálu bude </w:t>
      </w:r>
      <w:r w:rsidRPr="00F40A02">
        <w:rPr>
          <w:b/>
          <w:bCs/>
          <w:color w:val="FF0000"/>
        </w:rPr>
        <w:t>od nové sezony spuštěna možnost úhrady některých členských příspěvků prostřednictvím platební brány na portálu bez osobní návštěvy místní organizace</w:t>
      </w:r>
      <w:r w:rsidRPr="00E95574">
        <w:rPr>
          <w:b/>
          <w:bCs/>
        </w:rPr>
        <w:t>.</w:t>
      </w:r>
      <w:r w:rsidR="00E95574">
        <w:rPr>
          <w:b/>
          <w:bCs/>
        </w:rPr>
        <w:t xml:space="preserve"> </w:t>
      </w:r>
      <w:r w:rsidRPr="00E95574">
        <w:t>Jak to bude fungovat?</w:t>
      </w:r>
      <w:r w:rsidR="00E95574">
        <w:t xml:space="preserve"> </w:t>
      </w:r>
      <w:r w:rsidRPr="00E95574">
        <w:t>Člen, který má zřízen autorizovaný přístup do RISu, po přihlášení na portál může uhradit prostřednictvím platební brány vybrané členské příspěvky. Příspěvky v plné výši odchází na účet místní organizace, generuje se pro rybáře prodejní doklad, automaticky se platba propisuje do systému jak do karty člena, tak do denní závěrky organizace – není tak nutné kontrolovat účet a párovat jednotlivé platby a zadávat je do RISu. Velmi zjednodušeně – pokud člen takto zaplatí poplatky, ze strany místní organizace není třeba žádná další akce. Tato služba bude zpřístupněna všem členům s aktivním účtem v RIS.</w:t>
      </w:r>
    </w:p>
    <w:p w:rsidR="00E75F68" w:rsidRDefault="00E75F68" w:rsidP="00E95574">
      <w:pPr>
        <w:jc w:val="both"/>
      </w:pPr>
      <w:r>
        <w:t xml:space="preserve">Přihlásit do </w:t>
      </w:r>
      <w:proofErr w:type="spellStart"/>
      <w:r w:rsidR="00ED15DA">
        <w:t>RISu</w:t>
      </w:r>
      <w:proofErr w:type="spellEnd"/>
      <w:r w:rsidR="00ED15DA">
        <w:t xml:space="preserve"> je také možno prostřednictvím </w:t>
      </w:r>
      <w:hyperlink r:id="rId6" w:history="1">
        <w:r w:rsidR="00ED15DA" w:rsidRPr="008D3A98">
          <w:rPr>
            <w:rStyle w:val="Hypertextovodkaz"/>
          </w:rPr>
          <w:t>www.rybsvaz.cz</w:t>
        </w:r>
      </w:hyperlink>
      <w:r w:rsidR="00ED15DA">
        <w:t xml:space="preserve"> , kde v pravém horním rohu je ikona panáčka. Zde </w:t>
      </w:r>
      <w:proofErr w:type="spellStart"/>
      <w:r w:rsidR="00ED15DA">
        <w:t>odmáčknete</w:t>
      </w:r>
      <w:proofErr w:type="spellEnd"/>
      <w:r w:rsidR="00ED15DA">
        <w:t xml:space="preserve"> a dále již postupujete dle</w:t>
      </w:r>
      <w:r w:rsidR="00454F15">
        <w:t xml:space="preserve"> uvedených</w:t>
      </w:r>
      <w:r w:rsidR="00ED15DA">
        <w:t xml:space="preserve"> </w:t>
      </w:r>
      <w:r w:rsidR="00454F15">
        <w:t>informací</w:t>
      </w:r>
      <w:r w:rsidR="00514315">
        <w:t xml:space="preserve"> pro členy, kteří ještě nemají zřízený autorizovaný účet.</w:t>
      </w:r>
      <w:r w:rsidR="00454F15">
        <w:t xml:space="preserve"> </w:t>
      </w:r>
    </w:p>
    <w:p w:rsidR="00F40A02" w:rsidRPr="00F40A02" w:rsidRDefault="00F40A02" w:rsidP="00F40A02">
      <w:pPr>
        <w:shd w:val="clear" w:color="auto" w:fill="FFFFFF"/>
        <w:spacing w:after="0" w:line="240" w:lineRule="auto"/>
      </w:pPr>
      <w:r w:rsidRPr="00F40A02">
        <w:t>Jakých členských příspěvků se možnost úhrady přes portál, tzn. bez návštěvy místní organizace, týká?</w:t>
      </w:r>
    </w:p>
    <w:p w:rsidR="00F40A02" w:rsidRPr="00F40A02" w:rsidRDefault="00F40A02" w:rsidP="008E6810">
      <w:pPr>
        <w:shd w:val="clear" w:color="auto" w:fill="FFFFFF"/>
        <w:spacing w:after="0" w:line="240" w:lineRule="auto"/>
      </w:pPr>
      <w:r w:rsidRPr="00F40A02">
        <w:lastRenderedPageBreak/>
        <w:t xml:space="preserve">Vždy jdou touto cestou platit poplatky, které nejsou vázané na „ceninu“ – tedy něco, co musí MO posílat poštou. </w:t>
      </w:r>
      <w:r w:rsidRPr="00F40A02">
        <w:rPr>
          <w:b/>
        </w:rPr>
        <w:t>Konkrétně se jedná o:</w:t>
      </w:r>
    </w:p>
    <w:p w:rsidR="00F40A02" w:rsidRPr="00F40A02" w:rsidRDefault="00F40A02" w:rsidP="00F40A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</w:pPr>
      <w:r w:rsidRPr="00F40A02">
        <w:t>Členský příspěvek ("známka"¨)</w:t>
      </w:r>
    </w:p>
    <w:p w:rsidR="00F40A02" w:rsidRPr="00F40A02" w:rsidRDefault="00F40A02" w:rsidP="00F40A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</w:pPr>
      <w:r w:rsidRPr="00F40A02">
        <w:t>Brigády</w:t>
      </w:r>
    </w:p>
    <w:p w:rsidR="00F40A02" w:rsidRPr="00F40A02" w:rsidRDefault="00F40A02" w:rsidP="00F40A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</w:pPr>
      <w:r w:rsidRPr="00F40A02">
        <w:t xml:space="preserve">Mimořádný členský </w:t>
      </w:r>
      <w:r w:rsidR="006D2ED7" w:rsidRPr="00F40A02">
        <w:t>příspěvek (</w:t>
      </w:r>
      <w:r w:rsidRPr="00F40A02">
        <w:t xml:space="preserve">stanovený místní organizací, </w:t>
      </w:r>
      <w:r w:rsidR="006D2ED7" w:rsidRPr="00F40A02">
        <w:t>územním</w:t>
      </w:r>
      <w:r w:rsidRPr="00F40A02">
        <w:t xml:space="preserve"> svazem nebo Republikovým sněmem)</w:t>
      </w:r>
    </w:p>
    <w:p w:rsidR="00F40A02" w:rsidRPr="00F40A02" w:rsidRDefault="00F40A02" w:rsidP="00F40A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</w:pPr>
      <w:r w:rsidRPr="00F40A02">
        <w:t>Zápisné</w:t>
      </w:r>
    </w:p>
    <w:p w:rsidR="00F40A02" w:rsidRDefault="00F40A02" w:rsidP="00F40A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</w:pPr>
      <w:r w:rsidRPr="00F40A02">
        <w:t>„speciální“ poplatky (SHR, FRR) – týká se pouze Západočeského a Severomoravského US.</w:t>
      </w:r>
    </w:p>
    <w:p w:rsidR="00ED7DB2" w:rsidRDefault="00ED7DB2" w:rsidP="00ED7DB2">
      <w:pPr>
        <w:shd w:val="clear" w:color="auto" w:fill="FFFFFF"/>
        <w:spacing w:before="100" w:beforeAutospacing="1" w:after="100" w:afterAutospacing="1" w:line="240" w:lineRule="auto"/>
        <w:ind w:left="720"/>
        <w:jc w:val="both"/>
      </w:pPr>
      <w:r w:rsidRPr="00ED7DB2">
        <w:t>Častý dotaz: Jdou takto platit i povolenky?</w:t>
      </w:r>
      <w:r>
        <w:t xml:space="preserve"> </w:t>
      </w:r>
      <w:r w:rsidRPr="00ED7DB2">
        <w:t>Protože</w:t>
      </w:r>
      <w:r>
        <w:t>,</w:t>
      </w:r>
      <w:r w:rsidRPr="00ED7DB2">
        <w:t xml:space="preserve"> aktuálně platná legislativa stále neumožňuje plně elektronické povolenky (</w:t>
      </w:r>
      <w:r w:rsidRPr="006E30C5">
        <w:rPr>
          <w:b/>
        </w:rPr>
        <w:t>tedy nadále musí být prozatím v papírové podobě</w:t>
      </w:r>
      <w:r>
        <w:t>)</w:t>
      </w:r>
      <w:r w:rsidR="00614445">
        <w:t>.</w:t>
      </w:r>
      <w:r w:rsidRPr="00ED7DB2">
        <w:t> </w:t>
      </w:r>
    </w:p>
    <w:p w:rsidR="006E30C5" w:rsidRDefault="00B3274F" w:rsidP="00ED7DB2">
      <w:pPr>
        <w:shd w:val="clear" w:color="auto" w:fill="FFFFFF"/>
        <w:spacing w:before="100" w:beforeAutospacing="1" w:after="100" w:afterAutospacing="1" w:line="240" w:lineRule="auto"/>
        <w:ind w:left="720"/>
        <w:jc w:val="both"/>
      </w:pPr>
      <w:r>
        <w:t xml:space="preserve">S pozdravem Petrův Zdar </w:t>
      </w:r>
    </w:p>
    <w:p w:rsidR="00670719" w:rsidRDefault="00670719" w:rsidP="00AD6894">
      <w:pPr>
        <w:shd w:val="clear" w:color="auto" w:fill="FFFFFF"/>
        <w:spacing w:after="0" w:line="240" w:lineRule="auto"/>
        <w:jc w:val="both"/>
      </w:pPr>
      <w:r>
        <w:t xml:space="preserve">PhDr. Mgr. Ing. Karel Mach, MSc., </w:t>
      </w:r>
      <w:r w:rsidR="00AD6894">
        <w:t>MBA – předseda</w:t>
      </w:r>
      <w:r>
        <w:t xml:space="preserve"> MO Plzeň 2</w:t>
      </w:r>
    </w:p>
    <w:p w:rsidR="00AD6894" w:rsidRDefault="00AD6894" w:rsidP="00AD6894">
      <w:pPr>
        <w:shd w:val="clear" w:color="auto" w:fill="FFFFFF"/>
        <w:spacing w:after="0" w:line="240" w:lineRule="auto"/>
        <w:jc w:val="both"/>
      </w:pPr>
      <w:r>
        <w:t>Jiří Kochman – jednatel MO Plzeň 2</w:t>
      </w:r>
    </w:p>
    <w:p w:rsidR="00AD6894" w:rsidRDefault="00AD6894" w:rsidP="00AD6894">
      <w:pPr>
        <w:shd w:val="clear" w:color="auto" w:fill="FFFFFF"/>
        <w:spacing w:after="0" w:line="240" w:lineRule="auto"/>
        <w:jc w:val="both"/>
      </w:pPr>
      <w:r>
        <w:t>Buhumil Bohuněk – místopředseda MO Plzeň 2, Místní skupina Frýdlant</w:t>
      </w:r>
    </w:p>
    <w:p w:rsidR="00FA4CEE" w:rsidRDefault="00FA4CEE" w:rsidP="00FA4CEE">
      <w:pPr>
        <w:shd w:val="clear" w:color="auto" w:fill="FFFFFF"/>
        <w:spacing w:after="0" w:line="240" w:lineRule="auto"/>
        <w:jc w:val="both"/>
      </w:pPr>
      <w:r>
        <w:t xml:space="preserve">Čada Ludvík - místopředseda MO Plzeň 2, </w:t>
      </w:r>
      <w:r w:rsidR="006D2ED7">
        <w:t>pro Plzeň</w:t>
      </w:r>
    </w:p>
    <w:p w:rsidR="00AD6894" w:rsidRPr="00ED7DB2" w:rsidRDefault="00AD6894" w:rsidP="00AD6894">
      <w:pPr>
        <w:shd w:val="clear" w:color="auto" w:fill="FFFFFF"/>
        <w:spacing w:after="0" w:line="240" w:lineRule="auto"/>
        <w:jc w:val="both"/>
      </w:pPr>
    </w:p>
    <w:p w:rsidR="00ED7DB2" w:rsidRPr="00F40A02" w:rsidRDefault="00ED7DB2" w:rsidP="00ED7DB2">
      <w:pPr>
        <w:shd w:val="clear" w:color="auto" w:fill="FFFFFF"/>
        <w:spacing w:before="100" w:beforeAutospacing="1" w:after="100" w:afterAutospacing="1" w:line="240" w:lineRule="auto"/>
      </w:pPr>
    </w:p>
    <w:p w:rsidR="00F40A02" w:rsidRPr="00E95574" w:rsidRDefault="00F40A02" w:rsidP="00E95574">
      <w:pPr>
        <w:jc w:val="both"/>
      </w:pPr>
    </w:p>
    <w:p w:rsidR="00814727" w:rsidRDefault="00814727" w:rsidP="00DB16A4"/>
    <w:p w:rsidR="00814727" w:rsidRDefault="00814727" w:rsidP="00DB16A4"/>
    <w:p w:rsidR="00814727" w:rsidRDefault="00814727" w:rsidP="00DB16A4"/>
    <w:p w:rsidR="00814727" w:rsidRDefault="00814727" w:rsidP="00DB16A4"/>
    <w:p w:rsidR="00814727" w:rsidRDefault="00814727" w:rsidP="00DB16A4"/>
    <w:p w:rsidR="00814727" w:rsidRDefault="00814727" w:rsidP="00DB16A4"/>
    <w:p w:rsidR="00814727" w:rsidRDefault="00814727" w:rsidP="00DB16A4"/>
    <w:p w:rsidR="00814727" w:rsidRDefault="00814727" w:rsidP="00DB16A4"/>
    <w:p w:rsidR="00814727" w:rsidRDefault="00814727" w:rsidP="00DB16A4"/>
    <w:p w:rsidR="00814727" w:rsidRDefault="00814727" w:rsidP="00DB16A4"/>
    <w:sectPr w:rsidR="008147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0872AE"/>
    <w:multiLevelType w:val="multilevel"/>
    <w:tmpl w:val="B70CE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6A4"/>
    <w:rsid w:val="000C79CE"/>
    <w:rsid w:val="001646F6"/>
    <w:rsid w:val="001811BF"/>
    <w:rsid w:val="0022464E"/>
    <w:rsid w:val="002D2F77"/>
    <w:rsid w:val="002E6857"/>
    <w:rsid w:val="002F02B6"/>
    <w:rsid w:val="002F26D6"/>
    <w:rsid w:val="0037290F"/>
    <w:rsid w:val="003775A1"/>
    <w:rsid w:val="003C104E"/>
    <w:rsid w:val="003D62F8"/>
    <w:rsid w:val="00401616"/>
    <w:rsid w:val="0044371C"/>
    <w:rsid w:val="00454F15"/>
    <w:rsid w:val="004F5E71"/>
    <w:rsid w:val="005115DF"/>
    <w:rsid w:val="00514315"/>
    <w:rsid w:val="00531E8D"/>
    <w:rsid w:val="00614445"/>
    <w:rsid w:val="00627104"/>
    <w:rsid w:val="00670719"/>
    <w:rsid w:val="006A132C"/>
    <w:rsid w:val="006D2ED7"/>
    <w:rsid w:val="006E30C5"/>
    <w:rsid w:val="00713E19"/>
    <w:rsid w:val="007E371B"/>
    <w:rsid w:val="00801FCB"/>
    <w:rsid w:val="00804994"/>
    <w:rsid w:val="00814727"/>
    <w:rsid w:val="008320C9"/>
    <w:rsid w:val="00863C4B"/>
    <w:rsid w:val="008A0BDF"/>
    <w:rsid w:val="008E6810"/>
    <w:rsid w:val="00930006"/>
    <w:rsid w:val="009756D6"/>
    <w:rsid w:val="00983174"/>
    <w:rsid w:val="009A4799"/>
    <w:rsid w:val="00AA305A"/>
    <w:rsid w:val="00AD6894"/>
    <w:rsid w:val="00B3274F"/>
    <w:rsid w:val="00B734BE"/>
    <w:rsid w:val="00C74C3C"/>
    <w:rsid w:val="00C84306"/>
    <w:rsid w:val="00D91E46"/>
    <w:rsid w:val="00D956B0"/>
    <w:rsid w:val="00D95AA3"/>
    <w:rsid w:val="00DB16A4"/>
    <w:rsid w:val="00DD053D"/>
    <w:rsid w:val="00DD73D2"/>
    <w:rsid w:val="00E46A88"/>
    <w:rsid w:val="00E75F68"/>
    <w:rsid w:val="00E95574"/>
    <w:rsid w:val="00ED15DA"/>
    <w:rsid w:val="00ED7DB2"/>
    <w:rsid w:val="00F40A02"/>
    <w:rsid w:val="00F556BA"/>
    <w:rsid w:val="00FA4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02614"/>
  <w15:chartTrackingRefBased/>
  <w15:docId w15:val="{2606435F-3D40-4818-AEBD-F69DB691B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B16A4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814727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531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D15D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D15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2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42422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5842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9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3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1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0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ybsvaz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9CAD7E-C543-4500-888D-140DB70FB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486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SITMP</Company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 Karel</dc:creator>
  <cp:keywords/>
  <dc:description/>
  <cp:lastModifiedBy>Mach Karel</cp:lastModifiedBy>
  <cp:revision>2</cp:revision>
  <dcterms:created xsi:type="dcterms:W3CDTF">2024-12-11T07:18:00Z</dcterms:created>
  <dcterms:modified xsi:type="dcterms:W3CDTF">2024-12-11T07:18:00Z</dcterms:modified>
</cp:coreProperties>
</file>